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0E6" w14:textId="63201913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 xml:space="preserve">讀經一恭讀依撒意亞先知書　</w:t>
      </w:r>
      <w:r w:rsidRPr="00053235">
        <w:rPr>
          <w:b/>
          <w:bCs/>
          <w:color w:val="000000"/>
          <w:sz w:val="22"/>
          <w:szCs w:val="22"/>
          <w:lang w:eastAsia="zh-TW"/>
        </w:rPr>
        <w:t>8:23-9:3</w:t>
      </w:r>
    </w:p>
    <w:p w14:paraId="386F5597" w14:textId="4D821124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昔日，上主曾使則步隆和納斐塔里地域，受了侮辱，但日後卻使沿海之路，約但東岸，外方人的加里肋亞，獲得了光榮。</w:t>
      </w:r>
    </w:p>
    <w:p w14:paraId="11D86CD2" w14:textId="77777777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</w:p>
    <w:p w14:paraId="22335A20" w14:textId="37D3B0B6" w:rsidR="009A737B" w:rsidRPr="00053235" w:rsidRDefault="009A737B" w:rsidP="009A737B">
      <w:pPr>
        <w:pStyle w:val="BodyTextIndent"/>
        <w:spacing w:before="0" w:beforeAutospacing="0" w:after="0" w:afterAutospacing="0"/>
        <w:jc w:val="both"/>
        <w:rPr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在黑暗中行走的百姓，看見了一道皓光；那寄居於漆黑之地的人，已有光輝照射在他們身上。你加強了他們的快樂，增加了他們的喜悅；他們在你面前歡樂，有如人收割時的歡樂，又如分贓時的愉快；因為，你折斷了他們所負的重軛，和他們肩上的橫木，以及壓迫他們者的短棍，有如在米德楊那天一樣。——上主的話。</w:t>
      </w:r>
    </w:p>
    <w:p w14:paraId="72E145ED" w14:textId="4F20578F" w:rsidR="009A737B" w:rsidRPr="00053235" w:rsidRDefault="00053235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7A4D313" wp14:editId="4743AB28">
            <wp:simplePos x="0" y="0"/>
            <wp:positionH relativeFrom="page">
              <wp:posOffset>2266950</wp:posOffset>
            </wp:positionH>
            <wp:positionV relativeFrom="paragraph">
              <wp:posOffset>81915</wp:posOffset>
            </wp:positionV>
            <wp:extent cx="1292860" cy="3987800"/>
            <wp:effectExtent l="0" t="0" r="2540" b="0"/>
            <wp:wrapSquare wrapText="bothSides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4" r="7284"/>
                    <a:stretch/>
                  </pic:blipFill>
                  <pic:spPr bwMode="auto">
                    <a:xfrm flipH="1">
                      <a:off x="0" y="0"/>
                      <a:ext cx="1292860" cy="398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481D2" w14:textId="7DEB837D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答唱詠　詠</w:t>
      </w:r>
      <w:r w:rsidRPr="00053235">
        <w:rPr>
          <w:b/>
          <w:bCs/>
          <w:color w:val="000000"/>
          <w:sz w:val="22"/>
          <w:szCs w:val="22"/>
          <w:lang w:eastAsia="zh-TW"/>
        </w:rPr>
        <w:t>27:1, 4, 13-14</w:t>
      </w:r>
    </w:p>
    <w:p w14:paraId="2A351E59" w14:textId="2B12F69B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【答】：上主是我的光明，我的救援</w:t>
      </w:r>
    </w:p>
    <w:p w14:paraId="2453BF01" w14:textId="77777777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領：上主是我的光明，我的救援，我還畏懼何人？上主是我生命穩固的保障，我還害怕何人？</w:t>
      </w:r>
    </w:p>
    <w:p w14:paraId="52D9F3A1" w14:textId="650F0DBE" w:rsidR="009A737B" w:rsidRPr="00053235" w:rsidRDefault="009A737B" w:rsidP="009A737B">
      <w:pPr>
        <w:jc w:val="both"/>
        <w:rPr>
          <w:color w:val="000000"/>
          <w:sz w:val="22"/>
          <w:szCs w:val="22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【答】：</w:t>
      </w:r>
      <w:proofErr w:type="spellStart"/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上主是我的光明，我的救援</w:t>
      </w:r>
      <w:proofErr w:type="spellEnd"/>
    </w:p>
    <w:p w14:paraId="55C814A2" w14:textId="0C6DB83A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領：我有一事祈求上主，我要懇切請求此事：使我一生的歲月，常居住在上主的殿裡，欣賞上主的甘飴慈祥，瞻仰上主聖所的堂皇。</w:t>
      </w:r>
    </w:p>
    <w:p w14:paraId="0E644347" w14:textId="69F17174" w:rsidR="009A737B" w:rsidRPr="00053235" w:rsidRDefault="009A737B" w:rsidP="009A737B">
      <w:pPr>
        <w:jc w:val="both"/>
        <w:rPr>
          <w:color w:val="000000"/>
          <w:sz w:val="22"/>
          <w:szCs w:val="22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【答】：</w:t>
      </w:r>
      <w:proofErr w:type="spellStart"/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上主是我的光明，我的救援</w:t>
      </w:r>
      <w:proofErr w:type="spellEnd"/>
    </w:p>
    <w:p w14:paraId="75DF7201" w14:textId="2F3EE1BD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領：我深信在此活人地區，定會享見上主的幸福。你要鼓起勇氣，期望上主！你要振作精神，期望上主！</w:t>
      </w:r>
    </w:p>
    <w:p w14:paraId="3775C1D3" w14:textId="7316C8A1" w:rsidR="009A737B" w:rsidRPr="00053235" w:rsidRDefault="009A737B" w:rsidP="009A737B">
      <w:pPr>
        <w:jc w:val="both"/>
        <w:rPr>
          <w:color w:val="000000"/>
          <w:sz w:val="22"/>
          <w:szCs w:val="22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【答】：</w:t>
      </w:r>
      <w:proofErr w:type="spellStart"/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</w:rPr>
        <w:t>上主是我的光明，我的救援</w:t>
      </w:r>
      <w:proofErr w:type="spellEnd"/>
    </w:p>
    <w:p w14:paraId="3B999CFC" w14:textId="77777777" w:rsidR="009A737B" w:rsidRPr="00053235" w:rsidRDefault="009A737B" w:rsidP="009A737B">
      <w:pPr>
        <w:jc w:val="both"/>
        <w:rPr>
          <w:color w:val="000000"/>
          <w:sz w:val="22"/>
          <w:szCs w:val="22"/>
        </w:rPr>
      </w:pPr>
      <w:r w:rsidRPr="00053235">
        <w:rPr>
          <w:color w:val="000000"/>
          <w:sz w:val="22"/>
          <w:szCs w:val="22"/>
        </w:rPr>
        <w:t> </w:t>
      </w:r>
    </w:p>
    <w:p w14:paraId="174C4FDF" w14:textId="2F863E5D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 xml:space="preserve">讀經二恭讀聖保祿宗徒致格林多人前書　</w:t>
      </w:r>
      <w:r w:rsidRPr="00053235">
        <w:rPr>
          <w:b/>
          <w:bCs/>
          <w:color w:val="000000"/>
          <w:sz w:val="22"/>
          <w:szCs w:val="22"/>
          <w:lang w:eastAsia="zh-TW"/>
        </w:rPr>
        <w:t>1:10-13,17</w:t>
      </w:r>
    </w:p>
    <w:p w14:paraId="65A0EB56" w14:textId="77777777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弟兄姊妹們：</w:t>
      </w:r>
    </w:p>
    <w:p w14:paraId="69712D76" w14:textId="7A0F62F0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我因我們的主耶穌基督之名，請求你們眾人言談一致；在你們中不要有分裂，但要同心合意，精誠團結。</w:t>
      </w:r>
    </w:p>
    <w:p w14:paraId="3B538CAC" w14:textId="77777777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</w:p>
    <w:p w14:paraId="35EA054C" w14:textId="0F486327" w:rsidR="009A737B" w:rsidRPr="00053235" w:rsidRDefault="009A737B" w:rsidP="009A737B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因為，我的弟兄們，我由黑羅厄的家人，聽說你們中發生了紛爭。我的意思是說，你們各自聲稱：我是屬保祿的，我是屬阿頗羅的，我是屬刻法的，我是屬基督的。</w:t>
      </w:r>
    </w:p>
    <w:p w14:paraId="6DDA10FE" w14:textId="7E0975C7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基督被分裂了嗎？難道保祿為你們被釘死在十字架上嗎？或者你們受洗，是歸於保祿名下嗎？</w:t>
      </w:r>
    </w:p>
    <w:p w14:paraId="61CADF0D" w14:textId="2E8FF871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原來基督派遣我，不是為施洗，而是為宣傳福音，且不用巧妙的言辭，免得基督的十字架失去效力。——上主的話。</w:t>
      </w:r>
    </w:p>
    <w:p w14:paraId="13A502BE" w14:textId="77777777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color w:val="000000"/>
          <w:sz w:val="22"/>
          <w:szCs w:val="22"/>
          <w:lang w:eastAsia="zh-TW"/>
        </w:rPr>
        <w:t> </w:t>
      </w:r>
    </w:p>
    <w:p w14:paraId="3C66FA22" w14:textId="06D84B37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福音前歡呼</w:t>
      </w:r>
    </w:p>
    <w:p w14:paraId="5596AC4A" w14:textId="77777777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領：亞肋路亞。</w:t>
      </w:r>
    </w:p>
    <w:p w14:paraId="105C66BB" w14:textId="77C0380A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眾：亞肋路亞。</w:t>
      </w:r>
    </w:p>
    <w:p w14:paraId="43DDD13A" w14:textId="548196E4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領：耶穌宣講天國的福音，治好民間各種疾病。（參閱瑪</w:t>
      </w:r>
      <w:r w:rsidRPr="00053235">
        <w:rPr>
          <w:color w:val="000000"/>
          <w:sz w:val="22"/>
          <w:szCs w:val="22"/>
          <w:lang w:eastAsia="zh-TW"/>
        </w:rPr>
        <w:t>4:23</w:t>
      </w: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）</w:t>
      </w:r>
    </w:p>
    <w:p w14:paraId="2FB067E0" w14:textId="7D853B98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眾：亞肋路亞。</w:t>
      </w:r>
    </w:p>
    <w:p w14:paraId="1D8DD2FF" w14:textId="60893094" w:rsidR="009A737B" w:rsidRPr="00053235" w:rsidRDefault="009A737B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color w:val="000000"/>
          <w:sz w:val="22"/>
          <w:szCs w:val="22"/>
          <w:lang w:eastAsia="zh-TW"/>
        </w:rPr>
        <w:t> </w:t>
      </w:r>
    </w:p>
    <w:p w14:paraId="4ED0E9F4" w14:textId="2B194785" w:rsidR="009A737B" w:rsidRPr="00053235" w:rsidRDefault="009A737B" w:rsidP="009A737B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>福音</w:t>
      </w:r>
      <w:r w:rsidR="00053235"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Pr="00053235">
        <w:rPr>
          <w:rFonts w:ascii="MingLiU" w:eastAsia="MingLiU" w:hAnsi="MingLiU" w:hint="eastAsia"/>
          <w:b/>
          <w:bCs/>
          <w:color w:val="000000"/>
          <w:sz w:val="22"/>
          <w:szCs w:val="22"/>
          <w:lang w:eastAsia="zh-TW"/>
        </w:rPr>
        <w:t xml:space="preserve">恭讀聖瑪竇福音　</w:t>
      </w:r>
      <w:r w:rsidRPr="00053235">
        <w:rPr>
          <w:b/>
          <w:bCs/>
          <w:color w:val="000000"/>
          <w:sz w:val="22"/>
          <w:szCs w:val="22"/>
          <w:lang w:eastAsia="zh-TW"/>
        </w:rPr>
        <w:t>4:12-23</w:t>
      </w:r>
    </w:p>
    <w:p w14:paraId="3FAC25BC" w14:textId="1BA9B930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耶穌聽到若翰被監禁以後，就退避到加里肋亞；後來，又離開納匝肋，住在海邊的葛法翁，即住在則步隆和納斐塔里境內。這應驗了依撒意亞先知所說的話：</w:t>
      </w:r>
    </w:p>
    <w:p w14:paraId="07840680" w14:textId="46BA7E69" w:rsidR="00053235" w:rsidRPr="00053235" w:rsidRDefault="00053235" w:rsidP="009A737B">
      <w:pPr>
        <w:jc w:val="both"/>
        <w:rPr>
          <w:color w:val="000000"/>
          <w:sz w:val="22"/>
          <w:szCs w:val="22"/>
          <w:lang w:eastAsia="zh-TW"/>
        </w:rPr>
      </w:pPr>
    </w:p>
    <w:p w14:paraId="4A306CF2" w14:textId="6D8172FA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「則步隆與納斐塔里地，通海大路，約但河東，外方人的加里肋亞，那坐在黑暗中的百姓，看見了皓光；那坐在死亡陰影之地的人，已有光明為他們升起。」</w:t>
      </w:r>
    </w:p>
    <w:p w14:paraId="0A355C24" w14:textId="68413041" w:rsidR="00053235" w:rsidRPr="00053235" w:rsidRDefault="00472550" w:rsidP="009A737B">
      <w:pPr>
        <w:jc w:val="both"/>
        <w:rPr>
          <w:color w:val="000000"/>
          <w:sz w:val="22"/>
          <w:szCs w:val="22"/>
          <w:lang w:eastAsia="zh-TW"/>
        </w:rPr>
      </w:pPr>
      <w:r w:rsidRPr="0005323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23D0E6" wp14:editId="6AD989F1">
            <wp:simplePos x="0" y="0"/>
            <wp:positionH relativeFrom="column">
              <wp:posOffset>-73025</wp:posOffset>
            </wp:positionH>
            <wp:positionV relativeFrom="paragraph">
              <wp:posOffset>35560</wp:posOffset>
            </wp:positionV>
            <wp:extent cx="1496695" cy="1743075"/>
            <wp:effectExtent l="0" t="0" r="8255" b="9525"/>
            <wp:wrapSquare wrapText="bothSides"/>
            <wp:docPr id="3" name="Picture 3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ook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9" b="5208"/>
                    <a:stretch/>
                  </pic:blipFill>
                  <pic:spPr bwMode="auto">
                    <a:xfrm>
                      <a:off x="0" y="0"/>
                      <a:ext cx="1496695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05CFA" w14:textId="7B2A8B36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從那時起，耶穌開始宣講說：「你們悔改吧！因為天國臨近了。」</w:t>
      </w:r>
    </w:p>
    <w:p w14:paraId="301E2A57" w14:textId="77777777" w:rsidR="00053235" w:rsidRPr="00053235" w:rsidRDefault="00053235" w:rsidP="009A737B">
      <w:pPr>
        <w:jc w:val="both"/>
        <w:rPr>
          <w:color w:val="000000"/>
          <w:sz w:val="22"/>
          <w:szCs w:val="22"/>
          <w:lang w:eastAsia="zh-TW"/>
        </w:rPr>
      </w:pPr>
    </w:p>
    <w:p w14:paraId="5A8BAD39" w14:textId="6D68C087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耶穌沿加里肋亞海行走時，看見了兩個兄弟：稱為伯多祿的西滿，和他的兄弟安德肋，在海裡撒網；他們原是漁夫。耶穌就對他們說：「來，跟隨我！我要使你們成為漁人的漁夫。」他們立刻捨下網，跟隨了耶穌。</w:t>
      </w:r>
    </w:p>
    <w:p w14:paraId="2DD1591F" w14:textId="77777777" w:rsidR="00053235" w:rsidRPr="00053235" w:rsidRDefault="00053235" w:rsidP="009A737B">
      <w:pPr>
        <w:jc w:val="both"/>
        <w:rPr>
          <w:color w:val="000000"/>
          <w:sz w:val="22"/>
          <w:szCs w:val="22"/>
          <w:lang w:eastAsia="zh-TW"/>
        </w:rPr>
      </w:pPr>
    </w:p>
    <w:p w14:paraId="3B814BB5" w14:textId="5354CE41" w:rsidR="009A737B" w:rsidRPr="00053235" w:rsidRDefault="009A737B" w:rsidP="009A737B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耶穌從那裡再往前行，看見了另外兩個兄弟：載伯德的兒子雅各伯和他的弟弟若望，在船上，同他們的父親載伯德，修理他們的網，就召叫了他們。他們也立刻捨下漁船，及自己的父親，跟隨了耶穌。</w:t>
      </w:r>
    </w:p>
    <w:p w14:paraId="0123F9CD" w14:textId="77777777" w:rsidR="00472550" w:rsidRDefault="00472550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27DB8C08" w14:textId="77777777" w:rsidR="005343DF" w:rsidRDefault="009A737B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  <w:r w:rsidRPr="00053235">
        <w:rPr>
          <w:rFonts w:ascii="MingLiU" w:eastAsia="MingLiU" w:hAnsi="MingLiU" w:hint="eastAsia"/>
          <w:color w:val="000000"/>
          <w:sz w:val="22"/>
          <w:szCs w:val="22"/>
          <w:lang w:eastAsia="zh-TW"/>
        </w:rPr>
        <w:t>耶穌走遍了全加里肋亞，在他們的會堂施教，宣講天國的福音，治好民間各種疾病、各種災殃。——上主的話。</w:t>
      </w:r>
    </w:p>
    <w:p w14:paraId="57A6BD24" w14:textId="77777777" w:rsidR="0041272F" w:rsidRDefault="0041272F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143B96C3" w14:textId="77777777" w:rsidR="0041272F" w:rsidRDefault="0041272F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7E49C6EE" w14:textId="77777777" w:rsidR="0041272F" w:rsidRDefault="0041272F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4308FAFD" w14:textId="77777777" w:rsidR="0041272F" w:rsidRDefault="0041272F" w:rsidP="0041272F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0"/>
          <w:id w:val="-1116305338"/>
        </w:sdtPr>
        <w:sdtContent>
          <w:r w:rsidRPr="00071D73"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 xml:space="preserve">堂區報告 </w:t>
          </w:r>
        </w:sdtContent>
      </w:sdt>
    </w:p>
    <w:p w14:paraId="4A919A9F" w14:textId="77777777" w:rsidR="0041272F" w:rsidRDefault="0041272F" w:rsidP="0041272F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-1665667658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01 月 25 日</w:t>
          </w:r>
        </w:sdtContent>
      </w:sdt>
    </w:p>
    <w:p w14:paraId="4EE59004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yeirj9wj8ocw" w:colFirst="0" w:colLast="0"/>
      <w:bookmarkEnd w:id="0"/>
    </w:p>
    <w:p w14:paraId="57D2C384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1420146489"/>
        </w:sdtPr>
        <w:sdtContent>
          <w:r w:rsidRPr="00071D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下主日為修繕及保養每月首主日奉獻</w:t>
          </w:r>
        </w:sdtContent>
      </w:sdt>
    </w:p>
    <w:p w14:paraId="4BA38588" w14:textId="77777777" w:rsidR="0041272F" w:rsidRPr="00071D73" w:rsidRDefault="0041272F" w:rsidP="0041272F">
      <w:pPr>
        <w:spacing w:before="240" w:after="240"/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-621706920"/>
        </w:sdtPr>
        <w:sdtContent>
          <w:r w:rsidRPr="00071D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感謝大家於 2025 年慷慨的奉獻與支持！隨著新一年的開始，本堂將專注進行數項工程，以美化並提升我們的敬禮空間。未來六個月的募款目標為 $75,000，用於多項修繕計畫。其中，包括正門入口及前廳的粉刷工程，以及下層門廊（前廳）的粉刷與維修，預計費用為 $55,000。此外，本堂最近亦已安裝新的熱水爐，以確保廚房能正常運作，費用為 $20,000。懇請各位教友為我們這座美麗的敬禮場所，在修繕與保養方面慷慨解囊。感謝大家的支持，願天主降福各位。</w:t>
          </w:r>
        </w:sdtContent>
      </w:sdt>
    </w:p>
    <w:p w14:paraId="5B467F6E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-1303066678"/>
        </w:sdtPr>
        <w:sdtContent>
          <w:r w:rsidRPr="00071D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連續第二年，聖體主教座堂將聯同南沙加緬度扶輪社，於 2 月 7 日（星期六） 合辦無限量供應螃蟹晚宴及靜默拍賣。詳情請參閱主日週報內之宣傳廣告，門票可透過廣告上的 QR 購買。去年活動為本堂社會服務事工籌得超過 $14,000，大家都度過了一個非常愉快的晚上。門票將於 今日（1 月 18 日） 在 上午 8 時、10 時、中午 12 時及下午 4 時彌撒後，於前廳發售。</w:t>
          </w:r>
        </w:sdtContent>
      </w:sdt>
    </w:p>
    <w:p w14:paraId="3A9394AD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p w14:paraId="4ABB7209" w14:textId="77777777" w:rsidR="0041272F" w:rsidRPr="00071D73" w:rsidRDefault="0041272F" w:rsidP="0041272F">
      <w:pPr>
        <w:jc w:val="both"/>
        <w:rPr>
          <w:b/>
          <w:bCs/>
          <w:smallCaps/>
          <w:sz w:val="27"/>
          <w:szCs w:val="27"/>
          <w:lang w:eastAsia="zh-TW"/>
        </w:rPr>
      </w:pPr>
      <w:r w:rsidRPr="00071D73">
        <w:rPr>
          <w:b/>
          <w:bCs/>
          <w:sz w:val="29"/>
          <w:szCs w:val="29"/>
          <w:lang w:eastAsia="zh-TW"/>
        </w:rPr>
        <w:t>3.</w:t>
      </w:r>
      <w:r w:rsidRPr="00071D73">
        <w:rPr>
          <w:b/>
          <w:bCs/>
          <w:sz w:val="27"/>
          <w:szCs w:val="27"/>
          <w:lang w:eastAsia="zh-TW"/>
        </w:rPr>
        <w:t xml:space="preserve"> </w:t>
      </w:r>
      <w:sdt>
        <w:sdtPr>
          <w:tag w:val="goog_rdk_5"/>
          <w:id w:val="748331640"/>
        </w:sdtPr>
        <w:sdtContent>
          <w:r w:rsidRPr="00071D73"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</w:t>
          </w:r>
          <w:r w:rsidRPr="00071D73"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https://www.scd.org/catecheticalfoundations</w:t>
          </w:r>
        </w:sdtContent>
      </w:sdt>
    </w:p>
    <w:p w14:paraId="14129E29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bookmarkStart w:id="1" w:name="_heading=h.b01l8lk9h82a" w:colFirst="0" w:colLast="0"/>
    <w:bookmarkEnd w:id="1"/>
    <w:p w14:paraId="294A4B09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-1472176010"/>
        </w:sdtPr>
        <w:sdtContent>
          <w:r w:rsidRPr="00071D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222D5E54" w14:textId="77777777" w:rsidR="0041272F" w:rsidRPr="00071D73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bookmarkStart w:id="2" w:name="_heading=h.omxq78wzvjb8" w:colFirst="0" w:colLast="0"/>
      <w:bookmarkEnd w:id="2"/>
    </w:p>
    <w:p w14:paraId="41888FFC" w14:textId="77777777" w:rsidR="0041272F" w:rsidRDefault="0041272F" w:rsidP="0041272F">
      <w:pPr>
        <w:jc w:val="both"/>
        <w:rPr>
          <w:b/>
          <w:bCs/>
          <w:sz w:val="27"/>
          <w:szCs w:val="27"/>
          <w:highlight w:val="yellow"/>
          <w:lang w:eastAsia="zh-TW"/>
        </w:rPr>
      </w:pPr>
      <w:sdt>
        <w:sdtPr>
          <w:tag w:val="goog_rdk_7"/>
          <w:id w:val="-1005652602"/>
        </w:sdtPr>
        <w:sdtContent>
          <w:r w:rsidRPr="00071D73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成人查經班「聖保祿宗徒致羅馬人書」將於 2 月 12 日（星期四）晚上 7 時 開始。歡迎有興趣的教友報名參加，並登記以接收最新課程資訊及閱讀作業安排:https://is.gd/bibleromans</w:t>
          </w:r>
        </w:sdtContent>
      </w:sdt>
    </w:p>
    <w:p w14:paraId="2F089DB9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bookmarkStart w:id="3" w:name="_heading=h.4nw0w8u80ika" w:colFirst="0" w:colLast="0"/>
    <w:bookmarkEnd w:id="3"/>
    <w:p w14:paraId="7897A09D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-181242782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「讓心火保持燃燒」星期三晚間的聚會將於新一年恢復，時間為晚上 7:00 至 8:30。若你希望在新一年聚會開始時加入，請電郵至 Donna：flamealive22@gmail.com 報名或查詢更多資訊。</w:t>
          </w:r>
        </w:sdtContent>
      </w:sdt>
    </w:p>
    <w:p w14:paraId="6BF9A224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p w14:paraId="62CE29B3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9"/>
          <w:id w:val="-167241936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2185F66A" wp14:editId="2B4AFCFA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966519783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22A427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p w14:paraId="3E0023C4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10"/>
          <w:id w:val="381258744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8. 每個月的第一個星期日，在下午2:00 中文彌撒之前趙神父會幫助教友們做修和聖事，有需要的教友們請提前與趙神父或 Kenneth Ng 接洽。</w:t>
          </w:r>
        </w:sdtContent>
      </w:sdt>
    </w:p>
    <w:p w14:paraId="2668E781" w14:textId="77777777" w:rsidR="0041272F" w:rsidRDefault="0041272F" w:rsidP="0041272F">
      <w:pPr>
        <w:jc w:val="both"/>
        <w:rPr>
          <w:b/>
          <w:bCs/>
          <w:sz w:val="27"/>
          <w:szCs w:val="27"/>
          <w:lang w:eastAsia="zh-TW"/>
        </w:rPr>
      </w:pPr>
    </w:p>
    <w:p w14:paraId="4079DA48" w14:textId="77777777" w:rsidR="0041272F" w:rsidRDefault="0041272F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</w:pPr>
    </w:p>
    <w:p w14:paraId="16B2E23F" w14:textId="575F6148" w:rsidR="0041272F" w:rsidRDefault="0041272F" w:rsidP="00053235">
      <w:pPr>
        <w:jc w:val="both"/>
        <w:rPr>
          <w:rFonts w:ascii="MingLiU" w:eastAsia="MingLiU" w:hAnsi="MingLiU"/>
          <w:color w:val="000000"/>
          <w:sz w:val="22"/>
          <w:szCs w:val="22"/>
          <w:lang w:eastAsia="zh-TW"/>
        </w:rPr>
        <w:sectPr w:rsidR="0041272F" w:rsidSect="004F19C7">
          <w:headerReference w:type="default" r:id="rId11"/>
          <w:footerReference w:type="default" r:id="rId12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</w:p>
    <w:p w14:paraId="241B583D" w14:textId="03243F0F" w:rsidR="005343DF" w:rsidRPr="00053235" w:rsidRDefault="005343DF" w:rsidP="00053235">
      <w:pPr>
        <w:jc w:val="both"/>
        <w:rPr>
          <w:sz w:val="22"/>
          <w:szCs w:val="22"/>
          <w:lang w:eastAsia="zh-TW"/>
        </w:rPr>
      </w:pPr>
    </w:p>
    <w:sectPr w:rsidR="005343DF" w:rsidRPr="00053235" w:rsidSect="005343DF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0B3A" w14:textId="77777777" w:rsidR="00346721" w:rsidRDefault="00346721" w:rsidP="00247938">
      <w:r>
        <w:separator/>
      </w:r>
    </w:p>
  </w:endnote>
  <w:endnote w:type="continuationSeparator" w:id="0">
    <w:p w14:paraId="3E5CDEDD" w14:textId="77777777" w:rsidR="00346721" w:rsidRDefault="00346721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3EB4E040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34F6" w14:textId="77777777" w:rsidR="00346721" w:rsidRDefault="00346721" w:rsidP="00247938">
      <w:r>
        <w:separator/>
      </w:r>
    </w:p>
  </w:footnote>
  <w:footnote w:type="continuationSeparator" w:id="0">
    <w:p w14:paraId="751DFB0C" w14:textId="77777777" w:rsidR="00346721" w:rsidRDefault="00346721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3CCC" w14:textId="65488FC3" w:rsidR="006419D2" w:rsidRDefault="00443678" w:rsidP="00053235">
    <w:pPr>
      <w:spacing w:line="360" w:lineRule="atLeast"/>
      <w:jc w:val="center"/>
      <w:rPr>
        <w:rFonts w:ascii="MS Mincho" w:eastAsia="MS Mincho" w:hAnsi="MS Mincho" w:cs="MS Mincho"/>
        <w:b/>
        <w:bCs/>
        <w:noProof/>
        <w:color w:val="000000"/>
        <w:sz w:val="79"/>
        <w:szCs w:val="79"/>
      </w:rPr>
    </w:pPr>
    <w:r w:rsidRPr="00443678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</w:rPr>
      <w:t>常年期第三主日</w:t>
    </w:r>
  </w:p>
  <w:p w14:paraId="1C7BBB21" w14:textId="2BC0138B" w:rsidR="00053235" w:rsidRPr="00053235" w:rsidRDefault="00053235" w:rsidP="00053235">
    <w:pPr>
      <w:spacing w:line="360" w:lineRule="atLeast"/>
      <w:jc w:val="center"/>
      <w:rPr>
        <w:rFonts w:ascii="MS Mincho" w:eastAsia="MS Mincho" w:hAnsi="MS Mincho" w:cs="MS Mincho"/>
        <w:b/>
        <w:bCs/>
        <w:noProof/>
        <w:color w:val="000000"/>
        <w:sz w:val="2"/>
        <w:szCs w:val="2"/>
      </w:rPr>
    </w:pPr>
    <w:r w:rsidRPr="006419D2">
      <w:rPr>
        <w:rFonts w:ascii="MS Mincho" w:eastAsia="MS Mincho" w:hAnsi="MS Mincho" w:cs="MS Mincho"/>
        <w:b/>
        <w:bCs/>
        <w:noProof/>
        <w:color w:val="000000"/>
        <w:sz w:val="23"/>
        <w:szCs w:val="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9C8FC" wp14:editId="02BA7DF6">
              <wp:simplePos x="0" y="0"/>
              <wp:positionH relativeFrom="margin">
                <wp:align>left</wp:align>
              </wp:positionH>
              <wp:positionV relativeFrom="paragraph">
                <wp:posOffset>122069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7FAF7" id="Straight Connector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6pt" to="542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BxDfbHeAAAABwEA&#10;AA8AAABkcnMvZG93bnJldi54bWxMj81OwzAQhO+V+g7WInGpWqcRPyXEqRASCI4EpIqbHW+TtPE6&#10;xG6bvj3bExxnZjXzbb4eXSeOOITWk4LlIgGBVHnbUq3g6/NlvgIRoiarO0+o4IwB1sV0kuvM+hN9&#10;4LGMteASCplW0MTYZ1KGqkGnw8L3SJxt/eB0ZDnU0g76xOWuk2mS3EmnW+KFRvf43GC1Lw9OQWnu&#10;ze596+Xbz+vSffeb1uxmZ6Wur8anRxARx/h3DBd8RoeCmYw/kA2iU8CPRHYfUhCXNFndsmMUpDcp&#10;yCKX//mLXwAAAP//AwBQSwECLQAUAAYACAAAACEAtoM4kv4AAADhAQAAEwAAAAAAAAAAAAAAAAAA&#10;AAAAW0NvbnRlbnRfVHlwZXNdLnhtbFBLAQItABQABgAIAAAAIQA4/SH/1gAAAJQBAAALAAAAAAAA&#10;AAAAAAAAAC8BAABfcmVscy8ucmVsc1BLAQItABQABgAIAAAAIQDsm28uyAEAAPMDAAAOAAAAAAAA&#10;AAAAAAAAAC4CAABkcnMvZTJvRG9jLnhtbFBLAQItABQABgAIAAAAIQAcQ32x3gAAAAcBAAAPAAAA&#10;AAAAAAAAAAAAACIEAABkcnMvZG93bnJldi54bWxQSwUGAAAAAAQABADzAAAALQUAAAAA&#10;" strokecolor="black [3213]" strokeweight="3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044A8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620"/>
    <w:rsid w:val="000438DA"/>
    <w:rsid w:val="00044F74"/>
    <w:rsid w:val="00046E8D"/>
    <w:rsid w:val="00047169"/>
    <w:rsid w:val="00051373"/>
    <w:rsid w:val="00052EAF"/>
    <w:rsid w:val="00053235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E4A4A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28A6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52DA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1983"/>
    <w:rsid w:val="001E62AA"/>
    <w:rsid w:val="001E62F4"/>
    <w:rsid w:val="001E7728"/>
    <w:rsid w:val="001F06F4"/>
    <w:rsid w:val="001F2E43"/>
    <w:rsid w:val="001F4BB0"/>
    <w:rsid w:val="001F657B"/>
    <w:rsid w:val="001F6CBA"/>
    <w:rsid w:val="0020047A"/>
    <w:rsid w:val="00207618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5F36"/>
    <w:rsid w:val="002B75A4"/>
    <w:rsid w:val="002C0005"/>
    <w:rsid w:val="002C105C"/>
    <w:rsid w:val="002C146A"/>
    <w:rsid w:val="002C18E4"/>
    <w:rsid w:val="002C2DD9"/>
    <w:rsid w:val="002C6409"/>
    <w:rsid w:val="002C7ED6"/>
    <w:rsid w:val="002D135D"/>
    <w:rsid w:val="002D146A"/>
    <w:rsid w:val="002D2455"/>
    <w:rsid w:val="002D2EA5"/>
    <w:rsid w:val="002D2FDF"/>
    <w:rsid w:val="002D5DFF"/>
    <w:rsid w:val="002D6BD1"/>
    <w:rsid w:val="002D7275"/>
    <w:rsid w:val="002D7D2C"/>
    <w:rsid w:val="002E0BA0"/>
    <w:rsid w:val="002E2E2A"/>
    <w:rsid w:val="002E4E63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6721"/>
    <w:rsid w:val="00347AB2"/>
    <w:rsid w:val="003508C9"/>
    <w:rsid w:val="003522C3"/>
    <w:rsid w:val="00352B15"/>
    <w:rsid w:val="00353D1E"/>
    <w:rsid w:val="003561A0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2CFE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E7B98"/>
    <w:rsid w:val="003F0A40"/>
    <w:rsid w:val="003F1C9A"/>
    <w:rsid w:val="003F1E34"/>
    <w:rsid w:val="003F4B45"/>
    <w:rsid w:val="003F4D34"/>
    <w:rsid w:val="003F59BE"/>
    <w:rsid w:val="004001F1"/>
    <w:rsid w:val="0040409F"/>
    <w:rsid w:val="00407541"/>
    <w:rsid w:val="00410043"/>
    <w:rsid w:val="0041272F"/>
    <w:rsid w:val="00417B88"/>
    <w:rsid w:val="00421A2B"/>
    <w:rsid w:val="00430FEE"/>
    <w:rsid w:val="004313D0"/>
    <w:rsid w:val="00433E6F"/>
    <w:rsid w:val="0044077C"/>
    <w:rsid w:val="0044150F"/>
    <w:rsid w:val="004421AD"/>
    <w:rsid w:val="00443678"/>
    <w:rsid w:val="00445F42"/>
    <w:rsid w:val="0044650D"/>
    <w:rsid w:val="00454796"/>
    <w:rsid w:val="00466482"/>
    <w:rsid w:val="00467B88"/>
    <w:rsid w:val="00470B18"/>
    <w:rsid w:val="00472550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29B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4828"/>
    <w:rsid w:val="004E7285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43DF"/>
    <w:rsid w:val="00536B4D"/>
    <w:rsid w:val="0053754F"/>
    <w:rsid w:val="00540C1A"/>
    <w:rsid w:val="00542510"/>
    <w:rsid w:val="0054367F"/>
    <w:rsid w:val="005544D8"/>
    <w:rsid w:val="005549F8"/>
    <w:rsid w:val="005567B3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1D7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C7364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3321"/>
    <w:rsid w:val="00637719"/>
    <w:rsid w:val="006419D2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771C"/>
    <w:rsid w:val="0075035A"/>
    <w:rsid w:val="00751C38"/>
    <w:rsid w:val="00753144"/>
    <w:rsid w:val="00757B37"/>
    <w:rsid w:val="0076008B"/>
    <w:rsid w:val="007600BE"/>
    <w:rsid w:val="00763D60"/>
    <w:rsid w:val="00763F77"/>
    <w:rsid w:val="00766AA0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A60"/>
    <w:rsid w:val="007E4B93"/>
    <w:rsid w:val="007F0900"/>
    <w:rsid w:val="007F368E"/>
    <w:rsid w:val="007F5DA4"/>
    <w:rsid w:val="007F7939"/>
    <w:rsid w:val="00801F47"/>
    <w:rsid w:val="008039F4"/>
    <w:rsid w:val="00803E71"/>
    <w:rsid w:val="00806F3D"/>
    <w:rsid w:val="00807053"/>
    <w:rsid w:val="00807DA0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353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522"/>
    <w:rsid w:val="008E1DAC"/>
    <w:rsid w:val="008E53E6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0E97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67ECF"/>
    <w:rsid w:val="0097093B"/>
    <w:rsid w:val="00972B80"/>
    <w:rsid w:val="009740DC"/>
    <w:rsid w:val="00977778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A737B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9F695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772"/>
    <w:rsid w:val="00A17983"/>
    <w:rsid w:val="00A211C7"/>
    <w:rsid w:val="00A2256A"/>
    <w:rsid w:val="00A237BE"/>
    <w:rsid w:val="00A24779"/>
    <w:rsid w:val="00A260E0"/>
    <w:rsid w:val="00A266B2"/>
    <w:rsid w:val="00A355CC"/>
    <w:rsid w:val="00A35DA9"/>
    <w:rsid w:val="00A365C8"/>
    <w:rsid w:val="00A43BB2"/>
    <w:rsid w:val="00A47A26"/>
    <w:rsid w:val="00A50C02"/>
    <w:rsid w:val="00A51EC1"/>
    <w:rsid w:val="00A53801"/>
    <w:rsid w:val="00A539D7"/>
    <w:rsid w:val="00A541B5"/>
    <w:rsid w:val="00A54A00"/>
    <w:rsid w:val="00A550E1"/>
    <w:rsid w:val="00A57395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3A62"/>
    <w:rsid w:val="00AB42BC"/>
    <w:rsid w:val="00AB4FE3"/>
    <w:rsid w:val="00AC06DA"/>
    <w:rsid w:val="00AC3E4D"/>
    <w:rsid w:val="00AC5759"/>
    <w:rsid w:val="00AC5F7D"/>
    <w:rsid w:val="00AC6D29"/>
    <w:rsid w:val="00AC7014"/>
    <w:rsid w:val="00AD454A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15B8"/>
    <w:rsid w:val="00AF55FB"/>
    <w:rsid w:val="00B0199C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11DE"/>
    <w:rsid w:val="00B403D1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0A76"/>
    <w:rsid w:val="00C32106"/>
    <w:rsid w:val="00C34ADE"/>
    <w:rsid w:val="00C352A3"/>
    <w:rsid w:val="00C37053"/>
    <w:rsid w:val="00C40F35"/>
    <w:rsid w:val="00C41DBA"/>
    <w:rsid w:val="00C460FB"/>
    <w:rsid w:val="00C46150"/>
    <w:rsid w:val="00C50C79"/>
    <w:rsid w:val="00C52857"/>
    <w:rsid w:val="00C5373B"/>
    <w:rsid w:val="00C53B3A"/>
    <w:rsid w:val="00C55C3B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83AFF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D56F5"/>
    <w:rsid w:val="00CE06FA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0511"/>
    <w:rsid w:val="00DC254F"/>
    <w:rsid w:val="00DC3C6E"/>
    <w:rsid w:val="00DC462E"/>
    <w:rsid w:val="00DC69A5"/>
    <w:rsid w:val="00DD2A9E"/>
    <w:rsid w:val="00DD2B75"/>
    <w:rsid w:val="00DD3D89"/>
    <w:rsid w:val="00DD4713"/>
    <w:rsid w:val="00DD4AB2"/>
    <w:rsid w:val="00DD6CE7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17E22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1506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1284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1034</Words>
  <Characters>1283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2022-11-04T06:12:00Z</cp:lastPrinted>
  <dcterms:created xsi:type="dcterms:W3CDTF">2025-12-30T01:47:00Z</dcterms:created>
  <dcterms:modified xsi:type="dcterms:W3CDTF">2026-01-24T22:08:00Z</dcterms:modified>
</cp:coreProperties>
</file>